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6" w:rsidRPr="00CB1C79" w:rsidRDefault="007969D6" w:rsidP="007969D6">
      <w:pPr>
        <w:tabs>
          <w:tab w:val="center" w:pos="2057"/>
          <w:tab w:val="center" w:pos="7380"/>
        </w:tabs>
        <w:jc w:val="center"/>
        <w:rPr>
          <w:b/>
          <w:bCs/>
          <w:position w:val="-6"/>
        </w:rPr>
      </w:pPr>
      <w:r w:rsidRPr="00CB1C79">
        <w:rPr>
          <w:b/>
          <w:bCs/>
          <w:szCs w:val="20"/>
        </w:rPr>
        <w:t>CỘNG HÒA XÃ HỘI CHỦ NGHĨA VIỆT NAM</w:t>
      </w:r>
    </w:p>
    <w:p w:rsidR="007969D6" w:rsidRPr="009F2515" w:rsidRDefault="007969D6" w:rsidP="007969D6">
      <w:pPr>
        <w:tabs>
          <w:tab w:val="center" w:pos="1800"/>
          <w:tab w:val="left" w:pos="5040"/>
          <w:tab w:val="center" w:pos="7200"/>
        </w:tabs>
        <w:jc w:val="center"/>
        <w:rPr>
          <w:b/>
          <w:bCs/>
          <w:szCs w:val="26"/>
        </w:rPr>
      </w:pPr>
      <w:r w:rsidRPr="00092AC0">
        <w:rPr>
          <w:b/>
          <w:bCs/>
          <w:sz w:val="26"/>
          <w:szCs w:val="26"/>
        </w:rPr>
        <w:t>Độc lập - Tự do - Hạnh phúc</w:t>
      </w:r>
    </w:p>
    <w:p w:rsidR="007969D6" w:rsidRPr="00092AC0" w:rsidRDefault="007969D6" w:rsidP="007969D6">
      <w:pPr>
        <w:tabs>
          <w:tab w:val="center" w:pos="1800"/>
          <w:tab w:val="left" w:pos="6195"/>
        </w:tabs>
        <w:spacing w:before="240"/>
        <w:jc w:val="both"/>
        <w:rPr>
          <w:b/>
          <w:bCs/>
          <w:i/>
        </w:rPr>
      </w:pPr>
      <w:r>
        <w:rPr>
          <w:i/>
          <w:i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67098" wp14:editId="342A5960">
                <wp:simplePos x="0" y="0"/>
                <wp:positionH relativeFrom="column">
                  <wp:posOffset>1944370</wp:posOffset>
                </wp:positionH>
                <wp:positionV relativeFrom="paragraph">
                  <wp:posOffset>31115</wp:posOffset>
                </wp:positionV>
                <wp:extent cx="1816100" cy="0"/>
                <wp:effectExtent l="0" t="0" r="127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2.45pt" to="296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KVHQIAADY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"/>
            </w:pict>
          </mc:Fallback>
        </mc:AlternateContent>
      </w:r>
      <w:r w:rsidRPr="0045391C">
        <w:rPr>
          <w:i/>
          <w:iCs/>
          <w:sz w:val="22"/>
          <w:szCs w:val="22"/>
        </w:rPr>
        <w:tab/>
      </w:r>
      <w:r w:rsidRPr="00092AC0">
        <w:rPr>
          <w:i/>
          <w:iCs/>
        </w:rPr>
        <w:t xml:space="preserve">                                                                </w:t>
      </w:r>
      <w:r>
        <w:rPr>
          <w:i/>
          <w:iCs/>
        </w:rPr>
        <w:t xml:space="preserve">                         </w:t>
      </w:r>
      <w:r w:rsidRPr="00092AC0">
        <w:rPr>
          <w:i/>
          <w:iCs/>
        </w:rPr>
        <w:t xml:space="preserve"> Cần Thơ, ngày     tháng       năm 201</w:t>
      </w:r>
      <w:r>
        <w:rPr>
          <w:i/>
          <w:iCs/>
        </w:rPr>
        <w:t>7</w:t>
      </w:r>
    </w:p>
    <w:p w:rsidR="007969D6" w:rsidRDefault="007969D6" w:rsidP="007969D6">
      <w:pPr>
        <w:spacing w:after="120"/>
        <w:jc w:val="center"/>
        <w:rPr>
          <w:b/>
          <w:bCs/>
          <w:sz w:val="28"/>
          <w:szCs w:val="28"/>
        </w:rPr>
      </w:pPr>
    </w:p>
    <w:p w:rsidR="007969D6" w:rsidRPr="0045391C" w:rsidRDefault="007969D6" w:rsidP="007969D6">
      <w:pPr>
        <w:jc w:val="center"/>
        <w:rPr>
          <w:b/>
          <w:bCs/>
          <w:sz w:val="28"/>
          <w:szCs w:val="28"/>
        </w:rPr>
      </w:pPr>
      <w:r w:rsidRPr="0045391C">
        <w:rPr>
          <w:b/>
          <w:bCs/>
          <w:sz w:val="28"/>
          <w:szCs w:val="28"/>
        </w:rPr>
        <w:t>GIẤY ỦY QUYỀN</w:t>
      </w:r>
    </w:p>
    <w:p w:rsidR="007969D6" w:rsidRPr="0038016C" w:rsidRDefault="007969D6" w:rsidP="007969D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NHẬN CỔ TỨC </w:t>
      </w:r>
      <w:r w:rsidRPr="0038016C">
        <w:rPr>
          <w:b/>
          <w:bCs/>
          <w:color w:val="FF0000"/>
          <w:sz w:val="28"/>
          <w:szCs w:val="28"/>
        </w:rPr>
        <w:t xml:space="preserve">6 THÁNG ĐẦU NĂM 2017 </w:t>
      </w:r>
    </w:p>
    <w:p w:rsidR="007969D6" w:rsidRPr="00363E25" w:rsidRDefault="007969D6" w:rsidP="007969D6">
      <w:pPr>
        <w:jc w:val="center"/>
        <w:rPr>
          <w:b/>
          <w:bCs/>
          <w:sz w:val="28"/>
          <w:szCs w:val="28"/>
        </w:rPr>
      </w:pPr>
      <w:r w:rsidRPr="00363E25">
        <w:rPr>
          <w:b/>
          <w:bCs/>
          <w:sz w:val="28"/>
          <w:szCs w:val="28"/>
        </w:rPr>
        <w:t>CÔNG TY CỔ PHẦN CẤP NƯỚC CẦN THƠ 2</w:t>
      </w:r>
    </w:p>
    <w:p w:rsidR="007969D6" w:rsidRPr="0045391C" w:rsidRDefault="007969D6" w:rsidP="007969D6">
      <w:pPr>
        <w:spacing w:after="120"/>
        <w:rPr>
          <w:szCs w:val="26"/>
        </w:rPr>
      </w:pPr>
    </w:p>
    <w:p w:rsidR="007969D6" w:rsidRPr="0045391C" w:rsidRDefault="007969D6" w:rsidP="007969D6">
      <w:pPr>
        <w:jc w:val="center"/>
        <w:rPr>
          <w:b/>
          <w:bCs/>
          <w:sz w:val="28"/>
          <w:szCs w:val="28"/>
        </w:rPr>
      </w:pPr>
      <w:r w:rsidRPr="0045391C">
        <w:rPr>
          <w:sz w:val="28"/>
          <w:szCs w:val="28"/>
        </w:rPr>
        <w:t>Kính gửi:</w:t>
      </w:r>
      <w:r>
        <w:rPr>
          <w:b/>
          <w:bCs/>
          <w:sz w:val="28"/>
          <w:szCs w:val="28"/>
        </w:rPr>
        <w:t xml:space="preserve"> Công ty cổ phần Cấp nước Cần Thơ 2</w:t>
      </w:r>
    </w:p>
    <w:p w:rsidR="007969D6" w:rsidRPr="0045391C" w:rsidRDefault="007969D6" w:rsidP="007969D6">
      <w:pPr>
        <w:ind w:left="720" w:firstLine="720"/>
        <w:rPr>
          <w:b/>
          <w:bCs/>
          <w:szCs w:val="26"/>
        </w:rPr>
      </w:pPr>
    </w:p>
    <w:p w:rsidR="007969D6" w:rsidRPr="0045391C" w:rsidRDefault="007969D6" w:rsidP="007969D6">
      <w:pPr>
        <w:spacing w:before="120" w:after="120" w:line="264" w:lineRule="auto"/>
        <w:jc w:val="both"/>
        <w:rPr>
          <w:b/>
          <w:bCs/>
          <w:i/>
          <w:iCs/>
          <w:szCs w:val="26"/>
        </w:rPr>
      </w:pPr>
      <w:r w:rsidRPr="0045391C">
        <w:rPr>
          <w:b/>
          <w:bCs/>
          <w:i/>
          <w:iCs/>
          <w:szCs w:val="26"/>
        </w:rPr>
        <w:t>Bên ủy quyền:</w:t>
      </w:r>
    </w:p>
    <w:p w:rsidR="007969D6" w:rsidRDefault="007969D6" w:rsidP="007969D6">
      <w:pPr>
        <w:tabs>
          <w:tab w:val="center" w:leader="dot" w:pos="9490"/>
        </w:tabs>
        <w:spacing w:before="120" w:after="120" w:line="264" w:lineRule="auto"/>
        <w:jc w:val="both"/>
      </w:pPr>
      <w:r>
        <w:t>Tôi tên</w:t>
      </w:r>
      <w:r w:rsidRPr="0045391C">
        <w:t>:</w:t>
      </w:r>
      <w:r w:rsidRPr="0045391C">
        <w:tab/>
      </w:r>
    </w:p>
    <w:p w:rsidR="007969D6" w:rsidRPr="0045391C" w:rsidRDefault="007969D6" w:rsidP="007969D6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 w:rsidRPr="0045391C">
        <w:t>Địa chỉ:</w:t>
      </w:r>
      <w:r w:rsidRPr="0045391C">
        <w:tab/>
      </w:r>
      <w:r w:rsidRPr="0045391C">
        <w:tab/>
      </w:r>
      <w:r w:rsidRPr="0045391C">
        <w:tab/>
      </w:r>
    </w:p>
    <w:p w:rsidR="007969D6" w:rsidRPr="0045391C" w:rsidRDefault="007969D6" w:rsidP="007969D6">
      <w:pPr>
        <w:tabs>
          <w:tab w:val="center" w:leader="dot" w:pos="4810"/>
          <w:tab w:val="center" w:leader="dot" w:pos="7410"/>
          <w:tab w:val="center" w:leader="dot" w:pos="9490"/>
        </w:tabs>
        <w:spacing w:before="120" w:after="120" w:line="264" w:lineRule="auto"/>
        <w:jc w:val="both"/>
      </w:pPr>
      <w:r w:rsidRPr="0045391C">
        <w:t>CMND</w:t>
      </w:r>
      <w:r>
        <w:t>/ Hộ chiếu</w:t>
      </w:r>
      <w:r w:rsidRPr="0045391C">
        <w:t xml:space="preserve"> số:</w:t>
      </w:r>
      <w:r w:rsidRPr="0045391C">
        <w:tab/>
        <w:t>Ngày cấp:</w:t>
      </w:r>
      <w:r w:rsidRPr="0045391C">
        <w:tab/>
        <w:t>Nơi cấp:</w:t>
      </w:r>
      <w:r w:rsidRPr="0045391C">
        <w:tab/>
      </w:r>
    </w:p>
    <w:p w:rsidR="007969D6" w:rsidRPr="0045391C" w:rsidRDefault="007969D6" w:rsidP="007969D6">
      <w:pPr>
        <w:tabs>
          <w:tab w:val="center" w:leader="dot" w:pos="3510"/>
          <w:tab w:val="center" w:leader="dot" w:pos="9490"/>
        </w:tabs>
        <w:spacing w:before="120" w:after="120" w:line="264" w:lineRule="auto"/>
        <w:jc w:val="both"/>
      </w:pPr>
      <w:r w:rsidRPr="0045391C">
        <w:t>Điện thoại:</w:t>
      </w:r>
      <w:r w:rsidRPr="0045391C">
        <w:tab/>
      </w:r>
      <w:r w:rsidRPr="0045391C">
        <w:tab/>
      </w:r>
    </w:p>
    <w:p w:rsidR="007969D6" w:rsidRDefault="007969D6" w:rsidP="007969D6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>
        <w:t xml:space="preserve">Mã cổ đông số: </w:t>
      </w:r>
      <w:r w:rsidRPr="0045391C">
        <w:tab/>
      </w:r>
      <w:r w:rsidRPr="0045391C">
        <w:tab/>
      </w:r>
      <w:r w:rsidRPr="0045391C">
        <w:tab/>
      </w:r>
    </w:p>
    <w:p w:rsidR="007969D6" w:rsidRPr="0045391C" w:rsidRDefault="007969D6" w:rsidP="007969D6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76" w:lineRule="auto"/>
        <w:jc w:val="both"/>
      </w:pPr>
      <w:r>
        <w:t>Tôi là cổ đông</w:t>
      </w:r>
      <w:r w:rsidRPr="0045391C">
        <w:t xml:space="preserve"> sở hữu</w:t>
      </w:r>
      <w:proofErr w:type="gramStart"/>
      <w:r>
        <w:t>:</w:t>
      </w:r>
      <w:r>
        <w:tab/>
      </w:r>
      <w:r>
        <w:tab/>
        <w:t>………………</w:t>
      </w:r>
      <w:proofErr w:type="gramEnd"/>
      <w:r>
        <w:t>cổ phần tương ứng với số tiền tính theo mệnh giá là ………………………………………………………………………………..đồng.</w:t>
      </w:r>
    </w:p>
    <w:p w:rsidR="007969D6" w:rsidRPr="0045391C" w:rsidRDefault="007969D6" w:rsidP="007969D6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  <w:rPr>
          <w:szCs w:val="26"/>
        </w:rPr>
      </w:pPr>
      <w:r w:rsidRPr="0045391C">
        <w:rPr>
          <w:szCs w:val="26"/>
        </w:rPr>
        <w:t>Ủy quyền cho:</w:t>
      </w:r>
    </w:p>
    <w:p w:rsidR="007969D6" w:rsidRPr="0045391C" w:rsidRDefault="007969D6" w:rsidP="007969D6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  <w:rPr>
          <w:b/>
          <w:bCs/>
          <w:i/>
          <w:iCs/>
          <w:szCs w:val="26"/>
        </w:rPr>
      </w:pPr>
      <w:r w:rsidRPr="0045391C">
        <w:rPr>
          <w:b/>
          <w:bCs/>
          <w:i/>
          <w:iCs/>
          <w:szCs w:val="26"/>
        </w:rPr>
        <w:t>Bên được ủy quyền:</w:t>
      </w:r>
    </w:p>
    <w:p w:rsidR="007969D6" w:rsidRPr="0045391C" w:rsidRDefault="007969D6" w:rsidP="007969D6">
      <w:pPr>
        <w:tabs>
          <w:tab w:val="center" w:leader="dot" w:pos="5720"/>
          <w:tab w:val="center" w:leader="dot" w:pos="9490"/>
        </w:tabs>
        <w:spacing w:before="120" w:after="120" w:line="264" w:lineRule="auto"/>
        <w:jc w:val="both"/>
      </w:pPr>
      <w:r w:rsidRPr="0045391C">
        <w:t>Ông/Bà:</w:t>
      </w:r>
      <w:r w:rsidRPr="00AA39F2">
        <w:t xml:space="preserve"> </w:t>
      </w:r>
      <w:r w:rsidRPr="0045391C">
        <w:tab/>
      </w:r>
      <w:r w:rsidRPr="00AA39F2">
        <w:t xml:space="preserve"> </w:t>
      </w:r>
      <w:r>
        <w:tab/>
      </w:r>
    </w:p>
    <w:p w:rsidR="007969D6" w:rsidRPr="0045391C" w:rsidRDefault="007969D6" w:rsidP="007969D6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 w:rsidRPr="0045391C">
        <w:t>CMND số:</w:t>
      </w:r>
      <w:r w:rsidRPr="0045391C">
        <w:tab/>
        <w:t xml:space="preserve">  Ngày cấp:</w:t>
      </w:r>
      <w:r w:rsidRPr="0045391C">
        <w:tab/>
        <w:t>Nơi cấp:</w:t>
      </w:r>
      <w:r w:rsidRPr="0045391C">
        <w:tab/>
      </w:r>
    </w:p>
    <w:p w:rsidR="007969D6" w:rsidRPr="0045391C" w:rsidRDefault="007969D6" w:rsidP="007969D6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 w:rsidRPr="0045391C">
        <w:t>Địa chỉ:</w:t>
      </w:r>
      <w:r w:rsidRPr="0045391C">
        <w:tab/>
      </w:r>
      <w:r w:rsidRPr="0045391C">
        <w:tab/>
      </w:r>
      <w:r w:rsidRPr="0045391C">
        <w:tab/>
      </w:r>
    </w:p>
    <w:p w:rsidR="007969D6" w:rsidRPr="0045391C" w:rsidRDefault="007969D6" w:rsidP="007969D6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 w:rsidRPr="0045391C">
        <w:t>Điện thoại:</w:t>
      </w:r>
      <w:r w:rsidRPr="0045391C">
        <w:tab/>
      </w:r>
      <w:r w:rsidRPr="0045391C">
        <w:tab/>
      </w:r>
      <w:r w:rsidRPr="0045391C">
        <w:tab/>
      </w:r>
    </w:p>
    <w:p w:rsidR="007969D6" w:rsidRPr="0045391C" w:rsidRDefault="007969D6" w:rsidP="007969D6">
      <w:pPr>
        <w:spacing w:before="120" w:after="120" w:line="264" w:lineRule="auto"/>
        <w:jc w:val="both"/>
        <w:rPr>
          <w:szCs w:val="26"/>
        </w:rPr>
      </w:pPr>
      <w:r w:rsidRPr="0045391C">
        <w:rPr>
          <w:b/>
          <w:i/>
          <w:szCs w:val="26"/>
        </w:rPr>
        <w:t>Nội dung ủy quyền</w:t>
      </w:r>
      <w:r w:rsidRPr="0045391C">
        <w:rPr>
          <w:szCs w:val="26"/>
        </w:rPr>
        <w:t>:</w:t>
      </w:r>
    </w:p>
    <w:p w:rsidR="007969D6" w:rsidRDefault="007969D6" w:rsidP="007969D6">
      <w:pPr>
        <w:spacing w:before="120" w:after="120" w:line="264" w:lineRule="auto"/>
        <w:jc w:val="both"/>
      </w:pPr>
      <w:r w:rsidRPr="0045391C">
        <w:rPr>
          <w:szCs w:val="26"/>
        </w:rPr>
        <w:tab/>
      </w:r>
      <w:r w:rsidRPr="0045391C">
        <w:t xml:space="preserve">Thay mặt bên ủy quyền </w:t>
      </w:r>
      <w:r>
        <w:t>nhận cổ tức</w:t>
      </w:r>
      <w:r w:rsidRPr="0045391C">
        <w:t xml:space="preserve"> </w:t>
      </w:r>
      <w:r w:rsidRPr="0038016C">
        <w:rPr>
          <w:color w:val="FF0000"/>
        </w:rPr>
        <w:t xml:space="preserve">6 tháng đầu năm 2017 </w:t>
      </w:r>
      <w:r>
        <w:t>của</w:t>
      </w:r>
      <w:r w:rsidRPr="0045391C">
        <w:t xml:space="preserve"> Công ty Cổ phầ</w:t>
      </w:r>
      <w:r>
        <w:t>n Cấp nước Cần Thơ 2.</w:t>
      </w:r>
      <w:r w:rsidRPr="0045391C">
        <w:tab/>
      </w:r>
    </w:p>
    <w:p w:rsidR="007969D6" w:rsidRPr="0045391C" w:rsidRDefault="007969D6" w:rsidP="007969D6">
      <w:pPr>
        <w:spacing w:before="120" w:after="120" w:line="264" w:lineRule="auto"/>
        <w:ind w:firstLine="720"/>
        <w:jc w:val="both"/>
        <w:rPr>
          <w:szCs w:val="26"/>
        </w:rPr>
      </w:pPr>
      <w:proofErr w:type="gramStart"/>
      <w:r>
        <w:t>B</w:t>
      </w:r>
      <w:r w:rsidRPr="0045391C">
        <w:t>ên ủy quyền</w:t>
      </w:r>
      <w:r>
        <w:t xml:space="preserve"> hoàn toàn chịu trách nhiệm</w:t>
      </w:r>
      <w:r w:rsidRPr="0045391C">
        <w:t xml:space="preserve"> trước pháp luật về sự ủy quyền này và cam kết không có bất kỳ sự khiếu nại nào về sau</w:t>
      </w:r>
      <w:r w:rsidRPr="0045391C">
        <w:rPr>
          <w:szCs w:val="26"/>
        </w:rPr>
        <w:t>.</w:t>
      </w:r>
      <w:proofErr w:type="gramEnd"/>
    </w:p>
    <w:p w:rsidR="007969D6" w:rsidRPr="0045391C" w:rsidRDefault="007969D6" w:rsidP="007969D6">
      <w:pPr>
        <w:jc w:val="center"/>
        <w:rPr>
          <w:b/>
          <w:bCs/>
          <w:szCs w:val="26"/>
        </w:rPr>
      </w:pPr>
      <w:r w:rsidRPr="0045391C">
        <w:rPr>
          <w:b/>
          <w:bCs/>
          <w:szCs w:val="26"/>
        </w:rPr>
        <w:t>Bên được ủy quyền</w:t>
      </w:r>
      <w:r w:rsidRPr="0045391C">
        <w:rPr>
          <w:b/>
          <w:bCs/>
          <w:szCs w:val="26"/>
        </w:rPr>
        <w:tab/>
      </w:r>
      <w:r w:rsidRPr="0045391C">
        <w:rPr>
          <w:b/>
          <w:bCs/>
          <w:szCs w:val="26"/>
        </w:rPr>
        <w:tab/>
      </w:r>
      <w:r w:rsidRPr="0045391C">
        <w:rPr>
          <w:b/>
          <w:bCs/>
          <w:szCs w:val="26"/>
        </w:rPr>
        <w:tab/>
      </w:r>
      <w:r w:rsidRPr="0045391C">
        <w:rPr>
          <w:b/>
          <w:bCs/>
          <w:szCs w:val="26"/>
        </w:rPr>
        <w:tab/>
      </w:r>
      <w:r w:rsidRPr="0045391C">
        <w:rPr>
          <w:b/>
          <w:bCs/>
          <w:szCs w:val="26"/>
        </w:rPr>
        <w:tab/>
        <w:t xml:space="preserve">    Bên ủy quyền</w:t>
      </w:r>
    </w:p>
    <w:p w:rsidR="007969D6" w:rsidRPr="0045391C" w:rsidRDefault="007969D6" w:rsidP="007969D6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(Ký, ghi rõ họ tên)</w:t>
      </w:r>
      <w:r w:rsidRPr="0045391C">
        <w:rPr>
          <w:i/>
          <w:iCs/>
          <w:sz w:val="22"/>
          <w:szCs w:val="22"/>
        </w:rPr>
        <w:tab/>
      </w:r>
      <w:r w:rsidRPr="0045391C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                     </w:t>
      </w:r>
      <w:r w:rsidRPr="0045391C">
        <w:rPr>
          <w:i/>
          <w:iCs/>
          <w:sz w:val="22"/>
          <w:szCs w:val="22"/>
        </w:rPr>
        <w:t xml:space="preserve">(Ký, ghi rõ họ tên, đóng dấu </w:t>
      </w:r>
      <w:r>
        <w:rPr>
          <w:i/>
          <w:iCs/>
          <w:sz w:val="22"/>
          <w:szCs w:val="22"/>
        </w:rPr>
        <w:t>(</w:t>
      </w:r>
      <w:r w:rsidRPr="0045391C">
        <w:rPr>
          <w:i/>
          <w:iCs/>
          <w:sz w:val="22"/>
          <w:szCs w:val="22"/>
        </w:rPr>
        <w:t>nếu có)</w:t>
      </w:r>
      <w:r>
        <w:rPr>
          <w:i/>
          <w:iCs/>
          <w:sz w:val="22"/>
          <w:szCs w:val="22"/>
        </w:rPr>
        <w:t>)</w:t>
      </w:r>
    </w:p>
    <w:p w:rsidR="007969D6" w:rsidRDefault="007969D6" w:rsidP="007969D6">
      <w:pPr>
        <w:rPr>
          <w:szCs w:val="26"/>
        </w:rPr>
      </w:pPr>
    </w:p>
    <w:p w:rsidR="007969D6" w:rsidRDefault="007969D6" w:rsidP="007969D6">
      <w:pPr>
        <w:rPr>
          <w:szCs w:val="26"/>
        </w:rPr>
      </w:pPr>
    </w:p>
    <w:p w:rsidR="007969D6" w:rsidRDefault="007969D6" w:rsidP="007969D6">
      <w:pPr>
        <w:rPr>
          <w:szCs w:val="26"/>
        </w:rPr>
      </w:pPr>
    </w:p>
    <w:p w:rsidR="007969D6" w:rsidRDefault="007969D6" w:rsidP="007969D6">
      <w:pPr>
        <w:rPr>
          <w:szCs w:val="26"/>
        </w:rPr>
      </w:pPr>
    </w:p>
    <w:p w:rsidR="007969D6" w:rsidRPr="0045391C" w:rsidRDefault="007969D6" w:rsidP="007969D6">
      <w:pPr>
        <w:rPr>
          <w:szCs w:val="26"/>
        </w:rPr>
      </w:pPr>
    </w:p>
    <w:p w:rsidR="007969D6" w:rsidRDefault="007969D6" w:rsidP="007969D6">
      <w:pPr>
        <w:tabs>
          <w:tab w:val="right" w:leader="dot" w:pos="8640"/>
        </w:tabs>
        <w:jc w:val="both"/>
        <w:rPr>
          <w:rFonts w:eastAsia="Arial Unicode MS"/>
          <w:i/>
          <w:sz w:val="20"/>
          <w:szCs w:val="20"/>
          <w:u w:val="single"/>
        </w:rPr>
      </w:pPr>
    </w:p>
    <w:tbl>
      <w:tblPr>
        <w:tblW w:w="5327" w:type="pct"/>
        <w:tblInd w:w="-318" w:type="dxa"/>
        <w:tblLook w:val="04A0" w:firstRow="1" w:lastRow="0" w:firstColumn="1" w:lastColumn="0" w:noHBand="0" w:noVBand="1"/>
      </w:tblPr>
      <w:tblGrid>
        <w:gridCol w:w="1950"/>
        <w:gridCol w:w="8550"/>
      </w:tblGrid>
      <w:tr w:rsidR="007969D6" w:rsidTr="00572915">
        <w:trPr>
          <w:trHeight w:val="391"/>
        </w:trPr>
        <w:tc>
          <w:tcPr>
            <w:tcW w:w="1840" w:type="dxa"/>
          </w:tcPr>
          <w:p w:rsidR="007969D6" w:rsidRPr="00980CDA" w:rsidRDefault="007969D6" w:rsidP="00572915">
            <w:pPr>
              <w:pStyle w:val="Footer"/>
              <w:jc w:val="center"/>
              <w:rPr>
                <w:b/>
                <w:bCs/>
                <w:color w:val="4F81BD"/>
                <w:sz w:val="32"/>
                <w:szCs w:val="32"/>
              </w:rPr>
            </w:pPr>
          </w:p>
        </w:tc>
        <w:tc>
          <w:tcPr>
            <w:tcW w:w="8067" w:type="dxa"/>
          </w:tcPr>
          <w:p w:rsidR="007969D6" w:rsidRPr="00012FAE" w:rsidRDefault="007969D6" w:rsidP="0057291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012FAE">
              <w:rPr>
                <w:b/>
                <w:sz w:val="24"/>
                <w:szCs w:val="24"/>
              </w:rPr>
              <w:t>Xác nhận của chính quyền địa phương</w:t>
            </w:r>
          </w:p>
        </w:tc>
      </w:tr>
    </w:tbl>
    <w:p w:rsidR="0035237B" w:rsidRDefault="0035237B">
      <w:bookmarkStart w:id="0" w:name="_GoBack"/>
      <w:bookmarkEnd w:id="0"/>
    </w:p>
    <w:sectPr w:rsidR="0035237B" w:rsidSect="00E879BB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6"/>
    <w:rsid w:val="0035237B"/>
    <w:rsid w:val="007969D6"/>
    <w:rsid w:val="00E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D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69D6"/>
    <w:pPr>
      <w:tabs>
        <w:tab w:val="center" w:pos="4680"/>
        <w:tab w:val="right" w:pos="9360"/>
      </w:tabs>
    </w:pPr>
    <w:rPr>
      <w:rFonts w:eastAsiaTheme="minorHAnsi" w:cstheme="minorBidi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69D6"/>
    <w:rPr>
      <w:rFonts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D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69D6"/>
    <w:pPr>
      <w:tabs>
        <w:tab w:val="center" w:pos="4680"/>
        <w:tab w:val="right" w:pos="9360"/>
      </w:tabs>
    </w:pPr>
    <w:rPr>
      <w:rFonts w:eastAsiaTheme="minorHAnsi" w:cstheme="minorBidi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69D6"/>
    <w:rPr>
      <w:rFonts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2017-08-02T08:07:00Z</dcterms:created>
  <dcterms:modified xsi:type="dcterms:W3CDTF">2017-08-02T08:08:00Z</dcterms:modified>
</cp:coreProperties>
</file>